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E8AEEF" w14:textId="77777777" w:rsidR="00CC2814" w:rsidRDefault="009B60E2">
      <w:pPr>
        <w:rPr>
          <w:b/>
          <w:u w:val="single"/>
        </w:rPr>
      </w:pPr>
      <w:r w:rsidRPr="009B60E2">
        <w:rPr>
          <w:b/>
          <w:u w:val="single"/>
        </w:rPr>
        <w:t>Science Panel</w:t>
      </w:r>
    </w:p>
    <w:p w14:paraId="798BA89D" w14:textId="77777777" w:rsidR="009B60E2" w:rsidRDefault="009B60E2">
      <w:pPr>
        <w:rPr>
          <w:b/>
          <w:u w:val="single"/>
        </w:rPr>
      </w:pPr>
    </w:p>
    <w:p w14:paraId="22A73DDB" w14:textId="77777777" w:rsidR="00D17063" w:rsidRDefault="009B60E2" w:rsidP="009B60E2">
      <w:pPr>
        <w:pStyle w:val="ListParagraph"/>
        <w:numPr>
          <w:ilvl w:val="0"/>
          <w:numId w:val="1"/>
        </w:numPr>
      </w:pPr>
      <w:r w:rsidRPr="009B60E2">
        <w:rPr>
          <w:u w:val="single"/>
        </w:rPr>
        <w:t>The science issues</w:t>
      </w:r>
      <w:r w:rsidRPr="009B60E2">
        <w:t xml:space="preserve"> need to be defined.</w:t>
      </w:r>
    </w:p>
    <w:p w14:paraId="5075AE68" w14:textId="77777777" w:rsidR="006A01C7" w:rsidRDefault="006A01C7" w:rsidP="006A01C7">
      <w:pPr>
        <w:pStyle w:val="ListParagraph"/>
      </w:pPr>
    </w:p>
    <w:p w14:paraId="7DD08C2A" w14:textId="77265EC3" w:rsidR="009B60E2" w:rsidRDefault="009B60E2" w:rsidP="009B60E2">
      <w:pPr>
        <w:pStyle w:val="ListParagraph"/>
        <w:numPr>
          <w:ilvl w:val="0"/>
          <w:numId w:val="1"/>
        </w:numPr>
      </w:pPr>
      <w:r w:rsidRPr="009B60E2">
        <w:t xml:space="preserve"> </w:t>
      </w:r>
      <w:r w:rsidR="00D17063">
        <w:t xml:space="preserve">The Terms of </w:t>
      </w:r>
      <w:proofErr w:type="gramStart"/>
      <w:r w:rsidR="00D17063">
        <w:t xml:space="preserve">Reference </w:t>
      </w:r>
      <w:r>
        <w:t xml:space="preserve"> the</w:t>
      </w:r>
      <w:proofErr w:type="gramEnd"/>
      <w:r>
        <w:t xml:space="preserve"> starting point. When the science caucus meets it is suggested they go through the TOR and –decide if there needs to be refinement</w:t>
      </w:r>
      <w:r w:rsidR="00D17063">
        <w:t>.</w:t>
      </w:r>
    </w:p>
    <w:p w14:paraId="0BD7618F" w14:textId="77777777" w:rsidR="006A01C7" w:rsidRDefault="006A01C7" w:rsidP="006A01C7"/>
    <w:p w14:paraId="4DB09F2D" w14:textId="1C12CF0C" w:rsidR="006A01C7" w:rsidRDefault="006A01C7" w:rsidP="009B60E2">
      <w:pPr>
        <w:pStyle w:val="ListParagraph"/>
        <w:numPr>
          <w:ilvl w:val="0"/>
          <w:numId w:val="1"/>
        </w:numPr>
      </w:pPr>
      <w:r>
        <w:t>Was appropriate model used?</w:t>
      </w:r>
    </w:p>
    <w:p w14:paraId="189DD142" w14:textId="77777777" w:rsidR="006A01C7" w:rsidRDefault="006A01C7" w:rsidP="006A01C7"/>
    <w:p w14:paraId="3B753F86" w14:textId="4B8CF91C" w:rsidR="006A01C7" w:rsidRDefault="006A01C7" w:rsidP="009B60E2">
      <w:pPr>
        <w:pStyle w:val="ListParagraph"/>
        <w:numPr>
          <w:ilvl w:val="0"/>
          <w:numId w:val="1"/>
        </w:numPr>
      </w:pPr>
      <w:r>
        <w:t>What is appropriate model?</w:t>
      </w:r>
    </w:p>
    <w:p w14:paraId="7A3D81D5" w14:textId="77777777" w:rsidR="006A01C7" w:rsidRDefault="006A01C7" w:rsidP="006A01C7"/>
    <w:p w14:paraId="5D09351D" w14:textId="77777777" w:rsidR="00BF72DB" w:rsidRDefault="00BF72DB" w:rsidP="009B60E2">
      <w:pPr>
        <w:pStyle w:val="ListParagraph"/>
        <w:numPr>
          <w:ilvl w:val="0"/>
          <w:numId w:val="1"/>
        </w:numPr>
      </w:pPr>
      <w:r>
        <w:t xml:space="preserve">Inaccuracies in </w:t>
      </w:r>
      <w:proofErr w:type="spellStart"/>
      <w:r>
        <w:t>Shand</w:t>
      </w:r>
      <w:proofErr w:type="spellEnd"/>
      <w:r>
        <w:t xml:space="preserve"> data- see </w:t>
      </w:r>
      <w:proofErr w:type="spellStart"/>
      <w:r>
        <w:t>Shand</w:t>
      </w:r>
      <w:proofErr w:type="spellEnd"/>
      <w:r>
        <w:t xml:space="preserve"> on revision of Harding lines- previous reliance on poor photos etc.</w:t>
      </w:r>
    </w:p>
    <w:p w14:paraId="6263ED10" w14:textId="77777777" w:rsidR="00BF72DB" w:rsidRDefault="00BF72DB" w:rsidP="00BF72DB"/>
    <w:p w14:paraId="5BEA6E0E" w14:textId="45477BC4" w:rsidR="006A01C7" w:rsidRDefault="006A01C7" w:rsidP="009B60E2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Accretion/erosion</w:t>
      </w:r>
    </w:p>
    <w:p w14:paraId="71B10F3D" w14:textId="77777777" w:rsidR="006A01C7" w:rsidRDefault="006A01C7" w:rsidP="006A01C7"/>
    <w:p w14:paraId="4FBB2A9B" w14:textId="7CE14843" w:rsidR="006A01C7" w:rsidRDefault="006A01C7" w:rsidP="009B60E2">
      <w:pPr>
        <w:pStyle w:val="ListParagraph"/>
        <w:numPr>
          <w:ilvl w:val="0"/>
          <w:numId w:val="1"/>
        </w:numPr>
      </w:pPr>
      <w:r>
        <w:t>Sediment deposits –de Lange</w:t>
      </w:r>
    </w:p>
    <w:p w14:paraId="699E3E01" w14:textId="77777777" w:rsidR="006A01C7" w:rsidRDefault="006A01C7" w:rsidP="006A01C7"/>
    <w:p w14:paraId="655B5BE5" w14:textId="218D5FDC" w:rsidR="006A01C7" w:rsidRDefault="006A01C7" w:rsidP="009B60E2">
      <w:pPr>
        <w:pStyle w:val="ListParagraph"/>
        <w:numPr>
          <w:ilvl w:val="0"/>
          <w:numId w:val="1"/>
        </w:numPr>
      </w:pPr>
      <w:r>
        <w:t>SLR</w:t>
      </w:r>
    </w:p>
    <w:p w14:paraId="5F0AD2D4" w14:textId="77777777" w:rsidR="00BF72DB" w:rsidRDefault="00BF72DB" w:rsidP="00BF72DB"/>
    <w:p w14:paraId="1C90188E" w14:textId="4709C64C" w:rsidR="00BF72DB" w:rsidRDefault="00BF72DB" w:rsidP="009B60E2">
      <w:pPr>
        <w:pStyle w:val="ListParagraph"/>
        <w:numPr>
          <w:ilvl w:val="0"/>
          <w:numId w:val="1"/>
        </w:numPr>
      </w:pPr>
      <w:r>
        <w:t>S 32</w:t>
      </w:r>
    </w:p>
    <w:p w14:paraId="449E19AC" w14:textId="77777777" w:rsidR="009B60E2" w:rsidRDefault="009B60E2" w:rsidP="009B60E2">
      <w:pPr>
        <w:pStyle w:val="ListParagraph"/>
      </w:pPr>
    </w:p>
    <w:p w14:paraId="75946A82" w14:textId="5335C253" w:rsidR="009B60E2" w:rsidRDefault="009B60E2" w:rsidP="009B60E2">
      <w:pPr>
        <w:pStyle w:val="ListParagraph"/>
        <w:numPr>
          <w:ilvl w:val="0"/>
          <w:numId w:val="1"/>
        </w:numPr>
      </w:pPr>
      <w:proofErr w:type="gramStart"/>
      <w:r w:rsidRPr="00D17063">
        <w:rPr>
          <w:u w:val="single"/>
        </w:rPr>
        <w:t>legal</w:t>
      </w:r>
      <w:proofErr w:type="gramEnd"/>
      <w:r w:rsidRPr="00D17063">
        <w:rPr>
          <w:u w:val="single"/>
        </w:rPr>
        <w:t xml:space="preserve"> issue</w:t>
      </w:r>
      <w:r w:rsidR="00D17063">
        <w:rPr>
          <w:u w:val="single"/>
        </w:rPr>
        <w:t xml:space="preserve"> -</w:t>
      </w:r>
      <w:r>
        <w:t xml:space="preserve">, </w:t>
      </w:r>
      <w:r w:rsidR="00D17063">
        <w:t xml:space="preserve"> the nature of the  reference to a </w:t>
      </w:r>
      <w:r>
        <w:t>precautionary approach i</w:t>
      </w:r>
      <w:r w:rsidR="00D17063">
        <w:t>n terms of the NZ Coastal Polic</w:t>
      </w:r>
      <w:r>
        <w:t xml:space="preserve">y Statement, </w:t>
      </w:r>
      <w:r w:rsidR="00D17063">
        <w:t xml:space="preserve"> -legal status of NZCP Statement</w:t>
      </w:r>
    </w:p>
    <w:p w14:paraId="2C801884" w14:textId="77777777" w:rsidR="00D17063" w:rsidRDefault="00D17063" w:rsidP="00D17063"/>
    <w:p w14:paraId="70DD19AA" w14:textId="77777777" w:rsidR="00D17063" w:rsidRDefault="00D17063" w:rsidP="00D17063">
      <w:pPr>
        <w:pStyle w:val="ListParagraph"/>
      </w:pPr>
    </w:p>
    <w:p w14:paraId="59C6F57D" w14:textId="2FF6E49C" w:rsidR="009B60E2" w:rsidRDefault="009B60E2" w:rsidP="00D17063">
      <w:pPr>
        <w:pStyle w:val="ListParagraph"/>
      </w:pPr>
      <w:r w:rsidRPr="009B60E2">
        <w:rPr>
          <w:u w:val="single"/>
        </w:rPr>
        <w:t xml:space="preserve"> </w:t>
      </w:r>
      <w:proofErr w:type="gramStart"/>
      <w:r w:rsidRPr="009B60E2">
        <w:rPr>
          <w:u w:val="single"/>
        </w:rPr>
        <w:t>legal</w:t>
      </w:r>
      <w:proofErr w:type="gramEnd"/>
      <w:r w:rsidRPr="009B60E2">
        <w:rPr>
          <w:u w:val="single"/>
        </w:rPr>
        <w:t xml:space="preserve"> issue</w:t>
      </w:r>
      <w:r>
        <w:t xml:space="preserve"> of the requirement for Hazard lines</w:t>
      </w:r>
    </w:p>
    <w:p w14:paraId="40C492CE" w14:textId="77777777" w:rsidR="009B60E2" w:rsidRDefault="009B60E2" w:rsidP="009B60E2"/>
    <w:p w14:paraId="5CD2B2B9" w14:textId="20F8E58F" w:rsidR="006A01C7" w:rsidRPr="006A01C7" w:rsidRDefault="009B60E2" w:rsidP="006A01C7">
      <w:pPr>
        <w:pStyle w:val="ListParagraph"/>
        <w:numPr>
          <w:ilvl w:val="0"/>
          <w:numId w:val="1"/>
        </w:numPr>
        <w:rPr>
          <w:u w:val="single"/>
        </w:rPr>
      </w:pPr>
      <w:r w:rsidRPr="009B60E2">
        <w:rPr>
          <w:u w:val="single"/>
        </w:rPr>
        <w:t>Hazard Lines</w:t>
      </w:r>
      <w:r w:rsidR="009D6CBA">
        <w:rPr>
          <w:u w:val="single"/>
        </w:rPr>
        <w:t xml:space="preserve"> –where likely MHT will be in 50</w:t>
      </w:r>
    </w:p>
    <w:p w14:paraId="5C34BE27" w14:textId="77777777" w:rsidR="009D6CBA" w:rsidRPr="009D6CBA" w:rsidRDefault="009D6CBA" w:rsidP="009D6CBA">
      <w:pPr>
        <w:rPr>
          <w:u w:val="single"/>
        </w:rPr>
      </w:pPr>
    </w:p>
    <w:p w14:paraId="24D92BEF" w14:textId="77777777" w:rsidR="006A01C7" w:rsidRDefault="006A01C7" w:rsidP="009B60E2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Likelihood</w:t>
      </w:r>
    </w:p>
    <w:p w14:paraId="078B5A72" w14:textId="77777777" w:rsidR="006A01C7" w:rsidRPr="006A01C7" w:rsidRDefault="006A01C7" w:rsidP="006A01C7">
      <w:pPr>
        <w:rPr>
          <w:u w:val="single"/>
        </w:rPr>
      </w:pPr>
    </w:p>
    <w:p w14:paraId="53536BB3" w14:textId="6E49B882" w:rsidR="006A01C7" w:rsidRDefault="006A01C7" w:rsidP="006A01C7">
      <w:pPr>
        <w:pStyle w:val="ListParagraph"/>
        <w:numPr>
          <w:ilvl w:val="0"/>
          <w:numId w:val="1"/>
        </w:numPr>
        <w:rPr>
          <w:u w:val="single"/>
        </w:rPr>
      </w:pPr>
      <w:r w:rsidRPr="009B60E2">
        <w:rPr>
          <w:u w:val="single"/>
        </w:rPr>
        <w:t>Hazard Lines</w:t>
      </w:r>
      <w:r>
        <w:rPr>
          <w:u w:val="single"/>
        </w:rPr>
        <w:t xml:space="preserve"> –where likely MHT will be </w:t>
      </w:r>
      <w:proofErr w:type="gramStart"/>
      <w:r>
        <w:rPr>
          <w:u w:val="single"/>
        </w:rPr>
        <w:t>in  100</w:t>
      </w:r>
      <w:proofErr w:type="gramEnd"/>
      <w:r>
        <w:rPr>
          <w:u w:val="single"/>
        </w:rPr>
        <w:t>? Purely speculative?</w:t>
      </w:r>
    </w:p>
    <w:p w14:paraId="5B3DF50E" w14:textId="77777777" w:rsidR="006A01C7" w:rsidRPr="006A01C7" w:rsidRDefault="006A01C7" w:rsidP="006A01C7">
      <w:pPr>
        <w:rPr>
          <w:u w:val="single"/>
        </w:rPr>
      </w:pPr>
    </w:p>
    <w:p w14:paraId="0C6BDAC7" w14:textId="42578AF8" w:rsidR="006A01C7" w:rsidRDefault="006A01C7" w:rsidP="009B60E2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Likelihood</w:t>
      </w:r>
    </w:p>
    <w:p w14:paraId="754D2529" w14:textId="77777777" w:rsidR="006A01C7" w:rsidRPr="006A01C7" w:rsidRDefault="006A01C7" w:rsidP="006A01C7">
      <w:pPr>
        <w:rPr>
          <w:u w:val="single"/>
        </w:rPr>
      </w:pPr>
    </w:p>
    <w:p w14:paraId="62D7365B" w14:textId="77777777" w:rsidR="006A01C7" w:rsidRDefault="006A01C7" w:rsidP="006A01C7">
      <w:pPr>
        <w:pStyle w:val="ListParagraph"/>
        <w:rPr>
          <w:u w:val="single"/>
        </w:rPr>
      </w:pPr>
    </w:p>
    <w:p w14:paraId="07F2CA0E" w14:textId="77777777" w:rsidR="006A01C7" w:rsidRDefault="006A01C7" w:rsidP="009B60E2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Meeting with Schofield</w:t>
      </w:r>
    </w:p>
    <w:p w14:paraId="360425F8" w14:textId="431BC6EB" w:rsidR="006A01C7" w:rsidRPr="006A01C7" w:rsidRDefault="006A01C7" w:rsidP="006A01C7">
      <w:pPr>
        <w:pStyle w:val="ListParagraph"/>
        <w:numPr>
          <w:ilvl w:val="0"/>
          <w:numId w:val="3"/>
        </w:numPr>
        <w:rPr>
          <w:b/>
          <w:u w:val="single"/>
        </w:rPr>
      </w:pPr>
      <w:r>
        <w:t>Our scientists on visits to sites</w:t>
      </w:r>
    </w:p>
    <w:p w14:paraId="7752EB5A" w14:textId="591AA766" w:rsidR="006A01C7" w:rsidRDefault="006A01C7" w:rsidP="006A01C7">
      <w:pPr>
        <w:pStyle w:val="ListParagraph"/>
        <w:numPr>
          <w:ilvl w:val="0"/>
          <w:numId w:val="3"/>
        </w:numPr>
        <w:rPr>
          <w:b/>
          <w:u w:val="single"/>
        </w:rPr>
      </w:pPr>
      <w:r>
        <w:t>Preparation of science material to be put to panel</w:t>
      </w:r>
    </w:p>
    <w:p w14:paraId="539BA6D9" w14:textId="77777777" w:rsidR="006A01C7" w:rsidRDefault="006A01C7" w:rsidP="006A01C7">
      <w:pPr>
        <w:pStyle w:val="ListParagraph"/>
        <w:rPr>
          <w:b/>
          <w:u w:val="single"/>
        </w:rPr>
      </w:pPr>
    </w:p>
    <w:p w14:paraId="6E6FC185" w14:textId="083E2845" w:rsidR="009D6CBA" w:rsidRPr="006A01C7" w:rsidRDefault="009D6CBA" w:rsidP="009B60E2">
      <w:pPr>
        <w:pStyle w:val="ListParagraph"/>
        <w:numPr>
          <w:ilvl w:val="0"/>
          <w:numId w:val="1"/>
        </w:numPr>
        <w:rPr>
          <w:b/>
          <w:u w:val="single"/>
        </w:rPr>
      </w:pPr>
      <w:r w:rsidRPr="006A01C7">
        <w:rPr>
          <w:b/>
          <w:u w:val="single"/>
        </w:rPr>
        <w:t xml:space="preserve">Format of Hearing </w:t>
      </w:r>
      <w:proofErr w:type="gramStart"/>
      <w:r w:rsidRPr="006A01C7">
        <w:rPr>
          <w:b/>
        </w:rPr>
        <w:t>hot-</w:t>
      </w:r>
      <w:proofErr w:type="spellStart"/>
      <w:r w:rsidRPr="006A01C7">
        <w:rPr>
          <w:b/>
        </w:rPr>
        <w:t>tubbing</w:t>
      </w:r>
      <w:proofErr w:type="spellEnd"/>
      <w:proofErr w:type="gramEnd"/>
      <w:r w:rsidR="006A01C7">
        <w:rPr>
          <w:b/>
        </w:rPr>
        <w:t xml:space="preserve"> for scientists?</w:t>
      </w:r>
    </w:p>
    <w:p w14:paraId="384CDDD9" w14:textId="77777777" w:rsidR="006A01C7" w:rsidRPr="006A01C7" w:rsidRDefault="006A01C7" w:rsidP="006A01C7">
      <w:pPr>
        <w:pStyle w:val="ListParagraph"/>
        <w:rPr>
          <w:b/>
          <w:u w:val="single"/>
        </w:rPr>
      </w:pPr>
    </w:p>
    <w:p w14:paraId="6E94EC9D" w14:textId="624626D6" w:rsidR="006A01C7" w:rsidRPr="006A01C7" w:rsidRDefault="006A01C7" w:rsidP="009B60E2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Engineering solutions</w:t>
      </w:r>
    </w:p>
    <w:sectPr w:rsidR="006A01C7" w:rsidRPr="006A01C7" w:rsidSect="00CC281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F7088"/>
    <w:multiLevelType w:val="hybridMultilevel"/>
    <w:tmpl w:val="1B76DC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0C1D70"/>
    <w:multiLevelType w:val="multilevel"/>
    <w:tmpl w:val="AC0CEA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307CFF"/>
    <w:multiLevelType w:val="hybridMultilevel"/>
    <w:tmpl w:val="416A00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0E2"/>
    <w:rsid w:val="006A01C7"/>
    <w:rsid w:val="009B60E2"/>
    <w:rsid w:val="009D6CBA"/>
    <w:rsid w:val="00BF72DB"/>
    <w:rsid w:val="00CC2814"/>
    <w:rsid w:val="00D1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D208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0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143</Words>
  <Characters>817</Characters>
  <Application>Microsoft Macintosh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Ruthe</dc:creator>
  <cp:keywords/>
  <dc:description/>
  <cp:lastModifiedBy>Christopher Ruthe</cp:lastModifiedBy>
  <cp:revision>5</cp:revision>
  <cp:lastPrinted>2013-11-03T22:41:00Z</cp:lastPrinted>
  <dcterms:created xsi:type="dcterms:W3CDTF">2013-11-01T01:58:00Z</dcterms:created>
  <dcterms:modified xsi:type="dcterms:W3CDTF">2013-11-03T22:58:00Z</dcterms:modified>
</cp:coreProperties>
</file>